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C21" w:rsidRPr="00833E5F" w:rsidRDefault="000C6C21" w:rsidP="000C6C2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C21" w:rsidRPr="00CF1220" w:rsidRDefault="000C6C21" w:rsidP="000C6C2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1078</w:t>
      </w:r>
    </w:p>
    <w:p w:rsidR="000C6C21" w:rsidRPr="00833E5F" w:rsidRDefault="000C6C21" w:rsidP="000C6C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C6C21" w:rsidRDefault="000C6C21" w:rsidP="000C6C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C6C21" w:rsidRPr="00833E5F" w:rsidRDefault="000C6C21" w:rsidP="000C6C2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6C21" w:rsidRPr="00833E5F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C6C21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C21" w:rsidRPr="00833E5F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C6C21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6C21" w:rsidRPr="00833E5F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C6C21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C21" w:rsidRPr="00833E5F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C6C21" w:rsidRPr="00833E5F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6C21" w:rsidRPr="00833E5F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C6C21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C21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C6C21" w:rsidRPr="00833E5F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C6C21" w:rsidRPr="00833E5F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C6C21" w:rsidRDefault="000C6C21" w:rsidP="000C6C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C6C21" w:rsidRPr="00833E5F" w:rsidRDefault="000C6C21" w:rsidP="000C6C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C6C21" w:rsidRPr="00833E5F" w:rsidRDefault="000C6C21" w:rsidP="000C6C2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705A7B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780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6C21" w:rsidRPr="00833E5F" w:rsidRDefault="000C6C21" w:rsidP="000C6C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„Каолин“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C562C4">
        <w:rPr>
          <w:rFonts w:ascii="Times New Roman" w:hAnsi="Times New Roman" w:cs="Times New Roman"/>
          <w:color w:val="000000" w:themeColor="text1"/>
          <w:sz w:val="24"/>
          <w:szCs w:val="24"/>
        </w:rPr>
        <w:t>юр. И. Д. и адв. Т.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C6C21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„ТЕЦ Марица изток 2“ ЕАД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562C4">
        <w:rPr>
          <w:rFonts w:ascii="Times New Roman" w:hAnsi="Times New Roman" w:cs="Times New Roman"/>
          <w:sz w:val="24"/>
          <w:szCs w:val="24"/>
        </w:rPr>
        <w:t xml:space="preserve">не </w:t>
      </w:r>
      <w:r w:rsidR="00C562C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C6C21" w:rsidRDefault="000C6C21" w:rsidP="000C6C2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562C4" w:rsidRDefault="00C562C4" w:rsidP="00C5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Радомир Чолаков, зам.- председател на комисията: </w:t>
      </w:r>
    </w:p>
    <w:p w:rsidR="00C562C4" w:rsidRDefault="00C562C4" w:rsidP="00C5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2C4" w:rsidRDefault="00C562C4" w:rsidP="00C5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Господин председател, предвид страната-жалбоподател по настоящото производство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„Каолин“ ЕАД</w:t>
      </w:r>
      <w:r w:rsidR="003076A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C562C4" w:rsidRDefault="00C562C4" w:rsidP="00C5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2C4" w:rsidRDefault="00C562C4" w:rsidP="00C5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г-н Росен Карадимов: </w:t>
      </w:r>
    </w:p>
    <w:p w:rsidR="00C562C4" w:rsidRDefault="00C562C4" w:rsidP="00C5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зам.- председателя на комисията г-н Радомир Чолаков КЗК </w:t>
      </w:r>
    </w:p>
    <w:p w:rsidR="00C562C4" w:rsidRDefault="00C562C4" w:rsidP="00C562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562C4" w:rsidRPr="000F40F2" w:rsidRDefault="00C562C4" w:rsidP="00C562C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2C4" w:rsidRDefault="00C562C4" w:rsidP="00C5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C562C4" w:rsidRPr="00833E5F" w:rsidRDefault="00C562C4" w:rsidP="000C6C2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05A7B" w:rsidRDefault="00705A7B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C562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0C6C21" w:rsidRPr="00833E5F" w:rsidRDefault="000C6C21" w:rsidP="000C6C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562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6C21" w:rsidRPr="00F450F1" w:rsidRDefault="000C6C21" w:rsidP="000C6C2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0C6C21" w:rsidRPr="00833E5F" w:rsidRDefault="000C6C21" w:rsidP="000C6C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6C21" w:rsidRPr="00833E5F" w:rsidRDefault="000C6C21" w:rsidP="000C6C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705A7B" w:rsidRDefault="00705A7B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Default="00705A7B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A7B">
        <w:rPr>
          <w:rFonts w:ascii="Times New Roman" w:hAnsi="Times New Roman" w:cs="Times New Roman"/>
          <w:sz w:val="24"/>
          <w:szCs w:val="24"/>
        </w:rPr>
        <w:t>Докладвам постъпили на 29.10.2025 г. писмени бележки от жалбоподателя „К</w:t>
      </w:r>
      <w:r>
        <w:rPr>
          <w:rFonts w:ascii="Times New Roman" w:hAnsi="Times New Roman" w:cs="Times New Roman"/>
          <w:sz w:val="24"/>
          <w:szCs w:val="24"/>
        </w:rPr>
        <w:t>аолин</w:t>
      </w:r>
      <w:r w:rsidRPr="00705A7B">
        <w:rPr>
          <w:rFonts w:ascii="Times New Roman" w:hAnsi="Times New Roman" w:cs="Times New Roman"/>
          <w:sz w:val="24"/>
          <w:szCs w:val="24"/>
        </w:rPr>
        <w:t>“ ЕАД, представляващи защита по същество.</w:t>
      </w:r>
    </w:p>
    <w:p w:rsidR="00705A7B" w:rsidRPr="00833E5F" w:rsidRDefault="00705A7B" w:rsidP="000C6C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562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6C21" w:rsidRDefault="000C6C21" w:rsidP="000C6C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05A7B">
        <w:rPr>
          <w:rFonts w:ascii="Times New Roman" w:hAnsi="Times New Roman" w:cs="Times New Roman"/>
          <w:sz w:val="24"/>
          <w:szCs w:val="24"/>
        </w:rPr>
        <w:t>Поддърж</w:t>
      </w:r>
      <w:r w:rsidRPr="00833E5F">
        <w:rPr>
          <w:rFonts w:ascii="Times New Roman" w:hAnsi="Times New Roman" w:cs="Times New Roman"/>
          <w:sz w:val="24"/>
          <w:szCs w:val="24"/>
        </w:rPr>
        <w:t>ам жалбата.</w:t>
      </w:r>
    </w:p>
    <w:p w:rsidR="000C6C21" w:rsidRDefault="000C6C21" w:rsidP="000C6C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C21" w:rsidRPr="00833E5F" w:rsidRDefault="000C6C21" w:rsidP="000C6C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A7B" w:rsidRDefault="00705A7B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5A7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 По отношение на допълнително представените с отговора на 28.10.2025 г.</w:t>
      </w:r>
      <w:r w:rsidR="003076A0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5A7B">
        <w:rPr>
          <w:rFonts w:ascii="Times New Roman" w:hAnsi="Times New Roman" w:cs="Times New Roman"/>
          <w:sz w:val="24"/>
          <w:szCs w:val="24"/>
        </w:rPr>
        <w:t xml:space="preserve"> същите ще бъдат ценени </w:t>
      </w:r>
      <w:r w:rsidR="00E95F32">
        <w:rPr>
          <w:rFonts w:ascii="Times New Roman" w:hAnsi="Times New Roman" w:cs="Times New Roman"/>
          <w:sz w:val="24"/>
          <w:szCs w:val="24"/>
        </w:rPr>
        <w:t>заедно</w:t>
      </w:r>
      <w:r w:rsidRPr="00705A7B">
        <w:rPr>
          <w:rFonts w:ascii="Times New Roman" w:hAnsi="Times New Roman" w:cs="Times New Roman"/>
          <w:sz w:val="24"/>
          <w:szCs w:val="24"/>
        </w:rPr>
        <w:t xml:space="preserve"> с останалите.</w:t>
      </w:r>
    </w:p>
    <w:p w:rsidR="00705A7B" w:rsidRDefault="00705A7B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5A7B" w:rsidRPr="00833E5F" w:rsidRDefault="00705A7B" w:rsidP="00705A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05A7B" w:rsidRPr="00833E5F" w:rsidRDefault="00705A7B" w:rsidP="00705A7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5A7B" w:rsidRPr="00833E5F" w:rsidRDefault="00705A7B" w:rsidP="00705A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705A7B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C6C21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562C4">
        <w:rPr>
          <w:rFonts w:ascii="Times New Roman" w:hAnsi="Times New Roman" w:cs="Times New Roman"/>
          <w:sz w:val="24"/>
          <w:szCs w:val="24"/>
        </w:rPr>
        <w:t>И.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95F32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членове на комисията, мол</w:t>
      </w:r>
      <w:r w:rsidR="00E95F32">
        <w:rPr>
          <w:rFonts w:ascii="Times New Roman" w:hAnsi="Times New Roman" w:cs="Times New Roman"/>
          <w:sz w:val="24"/>
          <w:szCs w:val="24"/>
        </w:rPr>
        <w:t xml:space="preserve">им </w:t>
      </w:r>
      <w:r w:rsidR="00E95F32" w:rsidRPr="00E95F32">
        <w:rPr>
          <w:rFonts w:ascii="Times New Roman" w:hAnsi="Times New Roman" w:cs="Times New Roman"/>
          <w:sz w:val="24"/>
          <w:szCs w:val="24"/>
        </w:rPr>
        <w:t>жалбата ни да бъде уважена и обжал</w:t>
      </w:r>
      <w:r w:rsidR="00E95F32">
        <w:rPr>
          <w:rFonts w:ascii="Times New Roman" w:hAnsi="Times New Roman" w:cs="Times New Roman"/>
          <w:sz w:val="24"/>
          <w:szCs w:val="24"/>
        </w:rPr>
        <w:t>ва</w:t>
      </w:r>
      <w:r w:rsidR="00E95F32" w:rsidRPr="00E95F32">
        <w:rPr>
          <w:rFonts w:ascii="Times New Roman" w:hAnsi="Times New Roman" w:cs="Times New Roman"/>
          <w:sz w:val="24"/>
          <w:szCs w:val="24"/>
        </w:rPr>
        <w:t>ното решение да бъде отменен</w:t>
      </w:r>
      <w:r w:rsidR="00E95F32">
        <w:rPr>
          <w:rFonts w:ascii="Times New Roman" w:hAnsi="Times New Roman" w:cs="Times New Roman"/>
          <w:sz w:val="24"/>
          <w:szCs w:val="24"/>
        </w:rPr>
        <w:t>о,</w:t>
      </w:r>
      <w:r w:rsidR="00E95F32" w:rsidRPr="00E95F32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E95F32">
        <w:rPr>
          <w:rFonts w:ascii="Times New Roman" w:hAnsi="Times New Roman" w:cs="Times New Roman"/>
          <w:sz w:val="24"/>
          <w:szCs w:val="24"/>
        </w:rPr>
        <w:t xml:space="preserve">, </w:t>
      </w:r>
      <w:r w:rsidR="00E95F32" w:rsidRPr="00E95F32">
        <w:rPr>
          <w:rFonts w:ascii="Times New Roman" w:hAnsi="Times New Roman" w:cs="Times New Roman"/>
          <w:sz w:val="24"/>
          <w:szCs w:val="24"/>
        </w:rPr>
        <w:t>също така</w:t>
      </w:r>
      <w:r w:rsidR="00E95F32">
        <w:rPr>
          <w:rFonts w:ascii="Times New Roman" w:hAnsi="Times New Roman" w:cs="Times New Roman"/>
          <w:sz w:val="24"/>
          <w:szCs w:val="24"/>
        </w:rPr>
        <w:t>,</w:t>
      </w:r>
      <w:r w:rsidR="00E95F32" w:rsidRPr="00E95F32">
        <w:rPr>
          <w:rFonts w:ascii="Times New Roman" w:hAnsi="Times New Roman" w:cs="Times New Roman"/>
          <w:sz w:val="24"/>
          <w:szCs w:val="24"/>
        </w:rPr>
        <w:t xml:space="preserve"> да</w:t>
      </w:r>
      <w:r w:rsidR="00E95F32">
        <w:rPr>
          <w:rFonts w:ascii="Times New Roman" w:hAnsi="Times New Roman" w:cs="Times New Roman"/>
          <w:sz w:val="24"/>
          <w:szCs w:val="24"/>
        </w:rPr>
        <w:t>,</w:t>
      </w:r>
      <w:r w:rsidR="00E95F32" w:rsidRPr="00E95F32">
        <w:rPr>
          <w:rFonts w:ascii="Times New Roman" w:hAnsi="Times New Roman" w:cs="Times New Roman"/>
          <w:sz w:val="24"/>
          <w:szCs w:val="24"/>
        </w:rPr>
        <w:t xml:space="preserve"> мотивите за</w:t>
      </w:r>
      <w:r w:rsidR="00E95F32">
        <w:rPr>
          <w:rFonts w:ascii="Times New Roman" w:hAnsi="Times New Roman" w:cs="Times New Roman"/>
          <w:sz w:val="24"/>
          <w:szCs w:val="24"/>
        </w:rPr>
        <w:t xml:space="preserve"> </w:t>
      </w:r>
      <w:r w:rsidR="00E95F32" w:rsidRPr="00E95F32">
        <w:rPr>
          <w:rFonts w:ascii="Times New Roman" w:hAnsi="Times New Roman" w:cs="Times New Roman"/>
          <w:sz w:val="24"/>
          <w:szCs w:val="24"/>
        </w:rPr>
        <w:t>това сме описали подробно в жалбата и в депозираните писмени бележки</w:t>
      </w:r>
      <w:r w:rsidR="00E95F32">
        <w:rPr>
          <w:rFonts w:ascii="Times New Roman" w:hAnsi="Times New Roman" w:cs="Times New Roman"/>
          <w:sz w:val="24"/>
          <w:szCs w:val="24"/>
        </w:rPr>
        <w:t>,</w:t>
      </w:r>
      <w:r w:rsidR="00E95F32" w:rsidRPr="00E95F32">
        <w:rPr>
          <w:rFonts w:ascii="Times New Roman" w:hAnsi="Times New Roman" w:cs="Times New Roman"/>
          <w:sz w:val="24"/>
          <w:szCs w:val="24"/>
        </w:rPr>
        <w:t xml:space="preserve"> като </w:t>
      </w:r>
      <w:r w:rsidR="00E95F32">
        <w:rPr>
          <w:rFonts w:ascii="Times New Roman" w:hAnsi="Times New Roman" w:cs="Times New Roman"/>
          <w:sz w:val="24"/>
          <w:szCs w:val="24"/>
        </w:rPr>
        <w:t>о</w:t>
      </w:r>
      <w:r w:rsidR="00E95F32" w:rsidRPr="00E95F32">
        <w:rPr>
          <w:rFonts w:ascii="Times New Roman" w:hAnsi="Times New Roman" w:cs="Times New Roman"/>
          <w:sz w:val="24"/>
          <w:szCs w:val="24"/>
        </w:rPr>
        <w:t>свен това бихме иска</w:t>
      </w:r>
      <w:r w:rsidR="003076A0">
        <w:rPr>
          <w:rFonts w:ascii="Times New Roman" w:hAnsi="Times New Roman" w:cs="Times New Roman"/>
          <w:sz w:val="24"/>
          <w:szCs w:val="24"/>
        </w:rPr>
        <w:t>ли</w:t>
      </w:r>
      <w:bookmarkStart w:id="0" w:name="_GoBack"/>
      <w:bookmarkEnd w:id="0"/>
      <w:r w:rsidR="00E95F32" w:rsidRPr="00E95F32">
        <w:rPr>
          <w:rFonts w:ascii="Times New Roman" w:hAnsi="Times New Roman" w:cs="Times New Roman"/>
          <w:sz w:val="24"/>
          <w:szCs w:val="24"/>
        </w:rPr>
        <w:t xml:space="preserve"> да пред</w:t>
      </w:r>
      <w:r w:rsidR="00E95F32">
        <w:rPr>
          <w:rFonts w:ascii="Times New Roman" w:hAnsi="Times New Roman" w:cs="Times New Roman"/>
          <w:sz w:val="24"/>
          <w:szCs w:val="24"/>
        </w:rPr>
        <w:t>я</w:t>
      </w:r>
      <w:r w:rsidR="00E95F32" w:rsidRPr="00E95F32">
        <w:rPr>
          <w:rFonts w:ascii="Times New Roman" w:hAnsi="Times New Roman" w:cs="Times New Roman"/>
          <w:sz w:val="24"/>
          <w:szCs w:val="24"/>
        </w:rPr>
        <w:t>вим и реализираните от нас разноски</w:t>
      </w:r>
      <w:r w:rsidR="00E95F32">
        <w:rPr>
          <w:rFonts w:ascii="Times New Roman" w:hAnsi="Times New Roman" w:cs="Times New Roman"/>
          <w:sz w:val="24"/>
          <w:szCs w:val="24"/>
        </w:rPr>
        <w:t>,</w:t>
      </w:r>
      <w:r w:rsidR="00E95F32" w:rsidRPr="00E95F32">
        <w:rPr>
          <w:rFonts w:ascii="Times New Roman" w:hAnsi="Times New Roman" w:cs="Times New Roman"/>
          <w:sz w:val="24"/>
          <w:szCs w:val="24"/>
        </w:rPr>
        <w:t xml:space="preserve"> к</w:t>
      </w:r>
      <w:r w:rsidR="00E95F32">
        <w:rPr>
          <w:rFonts w:ascii="Times New Roman" w:hAnsi="Times New Roman" w:cs="Times New Roman"/>
          <w:sz w:val="24"/>
          <w:szCs w:val="24"/>
        </w:rPr>
        <w:t xml:space="preserve">ато </w:t>
      </w:r>
      <w:r w:rsidR="00E95F32" w:rsidRPr="00E95F32">
        <w:rPr>
          <w:rFonts w:ascii="Times New Roman" w:hAnsi="Times New Roman" w:cs="Times New Roman"/>
          <w:sz w:val="24"/>
          <w:szCs w:val="24"/>
        </w:rPr>
        <w:t>сме приготвили списък с тях и доказателства за тяхното извършване.</w:t>
      </w:r>
    </w:p>
    <w:p w:rsidR="000C6C21" w:rsidRDefault="000C6C21" w:rsidP="000C6C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F32" w:rsidRPr="00833E5F" w:rsidRDefault="00E95F32" w:rsidP="000C6C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5F32" w:rsidRDefault="00E95F32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C6C21" w:rsidRPr="00833E5F" w:rsidRDefault="000C6C21" w:rsidP="000C6C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6C21" w:rsidRPr="00833E5F" w:rsidRDefault="000C6C21" w:rsidP="000C6C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E95F32">
        <w:rPr>
          <w:rFonts w:ascii="Times New Roman" w:hAnsi="Times New Roman" w:cs="Times New Roman"/>
          <w:sz w:val="24"/>
          <w:szCs w:val="24"/>
        </w:rPr>
        <w:t xml:space="preserve">в </w:t>
      </w:r>
      <w:r w:rsidRPr="00833E5F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0C6C21" w:rsidRDefault="000C6C21" w:rsidP="000C6C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95F32" w:rsidRPr="00833E5F" w:rsidRDefault="00E95F32" w:rsidP="000C6C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C6C21" w:rsidRPr="00833E5F" w:rsidRDefault="000C6C21" w:rsidP="000C6C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95F32">
        <w:rPr>
          <w:rFonts w:ascii="Times New Roman" w:hAnsi="Times New Roman" w:cs="Times New Roman"/>
          <w:sz w:val="24"/>
          <w:szCs w:val="24"/>
        </w:rPr>
        <w:tab/>
      </w:r>
      <w:r w:rsidR="00E95F3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0C6C21" w:rsidRPr="00833E5F" w:rsidRDefault="000C6C21" w:rsidP="000C6C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C6C21" w:rsidRPr="00833E5F" w:rsidRDefault="000C6C21" w:rsidP="000C6C2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C6C21" w:rsidRPr="00833E5F" w:rsidRDefault="000C6C21" w:rsidP="000C6C21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C6C21" w:rsidRPr="00833E5F" w:rsidRDefault="000C6C21" w:rsidP="000C6C21">
      <w:pPr>
        <w:spacing w:after="0" w:line="264" w:lineRule="auto"/>
        <w:ind w:firstLine="708"/>
        <w:jc w:val="both"/>
      </w:pPr>
    </w:p>
    <w:p w:rsidR="000C6C21" w:rsidRPr="00833E5F" w:rsidRDefault="000C6C21" w:rsidP="000C6C21">
      <w:pPr>
        <w:spacing w:after="0" w:line="264" w:lineRule="auto"/>
        <w:ind w:firstLine="708"/>
        <w:jc w:val="both"/>
      </w:pPr>
    </w:p>
    <w:p w:rsidR="000C6C21" w:rsidRDefault="000C6C21" w:rsidP="000C6C21"/>
    <w:p w:rsidR="000C6C21" w:rsidRDefault="000C6C21" w:rsidP="000C6C21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C17" w:rsidRDefault="00FD7C17">
      <w:pPr>
        <w:spacing w:after="0" w:line="240" w:lineRule="auto"/>
      </w:pPr>
      <w:r>
        <w:separator/>
      </w:r>
    </w:p>
  </w:endnote>
  <w:endnote w:type="continuationSeparator" w:id="0">
    <w:p w:rsidR="00FD7C17" w:rsidRDefault="00FD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C6C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6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D7C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C17" w:rsidRDefault="00FD7C17">
      <w:pPr>
        <w:spacing w:after="0" w:line="240" w:lineRule="auto"/>
      </w:pPr>
      <w:r>
        <w:separator/>
      </w:r>
    </w:p>
  </w:footnote>
  <w:footnote w:type="continuationSeparator" w:id="0">
    <w:p w:rsidR="00FD7C17" w:rsidRDefault="00FD7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21"/>
    <w:rsid w:val="000C6C21"/>
    <w:rsid w:val="00190A6E"/>
    <w:rsid w:val="003076A0"/>
    <w:rsid w:val="006A64B0"/>
    <w:rsid w:val="00705A7B"/>
    <w:rsid w:val="007C63B8"/>
    <w:rsid w:val="00C562C4"/>
    <w:rsid w:val="00E95F32"/>
    <w:rsid w:val="00EA09BE"/>
    <w:rsid w:val="00F45CD7"/>
    <w:rsid w:val="00FD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10EB3"/>
  <w15:chartTrackingRefBased/>
  <w15:docId w15:val="{807CB500-8CDB-4C83-BCFF-8D9A975B3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2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C6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C21"/>
    <w:rPr>
      <w:lang w:val="bg-BG"/>
    </w:rPr>
  </w:style>
  <w:style w:type="character" w:customStyle="1" w:styleId="outputtext">
    <w:name w:val="outputtext"/>
    <w:basedOn w:val="DefaultParagraphFont"/>
    <w:rsid w:val="000C6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2383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2025-10-31T10:30:00Z</dcterms:created>
  <dcterms:modified xsi:type="dcterms:W3CDTF">2025-10-31T10:30:00Z</dcterms:modified>
</cp:coreProperties>
</file>